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BD" w:rsidRPr="00EC0EFF" w:rsidRDefault="001F6CBD" w:rsidP="00EC0E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C0E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Программа курса</w:t>
      </w:r>
      <w:r w:rsidR="00EC0EFF">
        <w:rPr>
          <w:rFonts w:ascii="Times New Roman" w:hAnsi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EC0E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 внеурочной деятельности</w:t>
      </w:r>
    </w:p>
    <w:p w:rsidR="001F6CBD" w:rsidRPr="00EC0EFF" w:rsidRDefault="001F6CBD" w:rsidP="00EC0E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C0E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«Волшебный </w:t>
      </w:r>
      <w:proofErr w:type="spellStart"/>
      <w:r w:rsidRPr="00EC0E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квиллинг</w:t>
      </w:r>
      <w:proofErr w:type="spellEnd"/>
      <w:r w:rsidRPr="00EC0E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1F6CBD" w:rsidRPr="00EC0EFF" w:rsidRDefault="001F6CBD" w:rsidP="00EC0E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C0EF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в соответствии с ФГОС 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Программа разработана для занятий с учащимися 2 класса в соответствии с новыми требованиями ФГОС начального общего образования. 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эстетики и уважительного отношения к труду.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Для реализации задач данной программы учащимся предлагаются следующие пособия: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 1 Зайцева А.А. Искусство </w:t>
      </w:r>
      <w:proofErr w:type="spellStart"/>
      <w:r w:rsidRPr="00EC0EFF">
        <w:rPr>
          <w:rFonts w:ascii="Times New Roman" w:hAnsi="Times New Roman"/>
          <w:sz w:val="24"/>
          <w:szCs w:val="24"/>
          <w:lang w:eastAsia="ru-RU"/>
        </w:rPr>
        <w:t>квиллинга</w:t>
      </w:r>
      <w:proofErr w:type="spellEnd"/>
      <w:r w:rsidRPr="00EC0EFF">
        <w:rPr>
          <w:rFonts w:ascii="Times New Roman" w:hAnsi="Times New Roman"/>
          <w:sz w:val="24"/>
          <w:szCs w:val="24"/>
          <w:lang w:eastAsia="ru-RU"/>
        </w:rPr>
        <w:t>: Магия бумажных лент\ Анна Зайцева</w:t>
      </w:r>
      <w:proofErr w:type="gramStart"/>
      <w:r w:rsidRPr="00EC0EFF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EC0EFF">
        <w:rPr>
          <w:rFonts w:ascii="Times New Roman" w:hAnsi="Times New Roman"/>
          <w:sz w:val="24"/>
          <w:szCs w:val="24"/>
          <w:lang w:eastAsia="ru-RU"/>
        </w:rPr>
        <w:t>М:.Эксмо.2011.-64 с:. Ил.-( Азбука рукоделия).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2 Г.И. Долженко. 100 поделок из бумаги - Ярославль: Академия развития, 2006.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3 Сайт Страна Мастеров</w:t>
      </w:r>
      <w:r w:rsidR="009B712C" w:rsidRPr="00EC0EF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EC0EF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http://stranamasterov.ru</w:t>
        </w:r>
      </w:hyperlink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4  Сайт</w:t>
      </w:r>
      <w:proofErr w:type="gramStart"/>
      <w:r w:rsidRPr="00EC0EFF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C0EFF">
        <w:rPr>
          <w:rFonts w:ascii="Times New Roman" w:hAnsi="Times New Roman"/>
          <w:sz w:val="24"/>
          <w:szCs w:val="24"/>
          <w:lang w:eastAsia="ru-RU"/>
        </w:rPr>
        <w:t>сё для детей</w:t>
      </w:r>
      <w:r w:rsidR="009B712C" w:rsidRPr="00EC0EF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EC0EFF">
          <w:rPr>
            <w:rStyle w:val="a3"/>
            <w:rFonts w:ascii="Times New Roman" w:hAnsi="Times New Roman"/>
            <w:sz w:val="24"/>
            <w:szCs w:val="24"/>
            <w:lang w:eastAsia="ru-RU"/>
          </w:rPr>
          <w:t>http://allforchildren.ru</w:t>
        </w:r>
      </w:hyperlink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Работа с пособиями представит детям широкую картину мира прикладного творчества, поможет освоить технологию </w:t>
      </w:r>
      <w:proofErr w:type="spellStart"/>
      <w:r w:rsidRPr="00EC0EFF">
        <w:rPr>
          <w:rFonts w:ascii="Times New Roman" w:hAnsi="Times New Roman"/>
          <w:sz w:val="24"/>
          <w:szCs w:val="24"/>
          <w:lang w:eastAsia="ru-RU"/>
        </w:rPr>
        <w:t>квиллинга</w:t>
      </w:r>
      <w:proofErr w:type="spell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в соответствии с индивидуальными предпочтениями.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 технологии </w:t>
      </w:r>
      <w:proofErr w:type="spellStart"/>
      <w:r w:rsidRPr="00EC0EFF">
        <w:rPr>
          <w:rFonts w:ascii="Times New Roman" w:hAnsi="Times New Roman"/>
          <w:sz w:val="24"/>
          <w:szCs w:val="24"/>
          <w:lang w:eastAsia="ru-RU"/>
        </w:rPr>
        <w:t>квиллингав</w:t>
      </w:r>
      <w:proofErr w:type="spell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1F6CBD" w:rsidRPr="00EC0EFF" w:rsidRDefault="001F6CBD" w:rsidP="00EC0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трудолюбия, творческого отношения к учению, труду, жизни;</w:t>
      </w:r>
    </w:p>
    <w:p w:rsidR="001F6CBD" w:rsidRPr="00EC0EFF" w:rsidRDefault="001F6CBD" w:rsidP="00EC0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ценностного отношения к восприятию прекрасного, формирования представления об эстетических ценностях;</w:t>
      </w:r>
    </w:p>
    <w:p w:rsidR="001F6CBD" w:rsidRPr="00EC0EFF" w:rsidRDefault="001F6CBD" w:rsidP="00EC0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ценностного отношения к природе, окружающей среде;</w:t>
      </w:r>
    </w:p>
    <w:p w:rsidR="001F6CBD" w:rsidRPr="00EC0EFF" w:rsidRDefault="001F6CBD" w:rsidP="00EC0E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1F6CBD" w:rsidRPr="00EC0EFF" w:rsidRDefault="001F6CBD" w:rsidP="00EC0E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1F6CBD" w:rsidRPr="00EC0EFF" w:rsidRDefault="001F6CBD" w:rsidP="00EC0E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формирование информационной грамотности современного школьника;</w:t>
      </w:r>
    </w:p>
    <w:p w:rsidR="001F6CBD" w:rsidRPr="00EC0EFF" w:rsidRDefault="001F6CBD" w:rsidP="00EC0E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развитие коммуникативной компетентности;</w:t>
      </w:r>
    </w:p>
    <w:p w:rsidR="001F6CBD" w:rsidRPr="00EC0EFF" w:rsidRDefault="001F6CBD" w:rsidP="00EC0E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1F6CBD" w:rsidRPr="00EC0EFF" w:rsidRDefault="001F6CBD" w:rsidP="00EC0E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установление аналогий и причинно-следственных связей, построения рассуждений, отнесения к известным понятиям.</w:t>
      </w:r>
    </w:p>
    <w:p w:rsidR="001F6CBD" w:rsidRPr="00EC0EFF" w:rsidRDefault="001F6CBD" w:rsidP="00EC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Системно-</w:t>
      </w:r>
      <w:proofErr w:type="spellStart"/>
      <w:r w:rsidRPr="00EC0EFF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CBD" w:rsidRPr="00EC0EFF" w:rsidRDefault="001F6CBD" w:rsidP="00EC0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EFF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7"/>
        <w:gridCol w:w="2800"/>
      </w:tblGrid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инструменты. Приёмы работы.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«Ромашки»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«Голубые цветы»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Панно «Петушок»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Панно «Виноградная лоза»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1F6CBD" w:rsidRPr="00EC0EFF" w:rsidRDefault="009B712C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</w:t>
            </w:r>
            <w:r w:rsidR="001F6CBD"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Рыжий кот»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1F6CBD" w:rsidRPr="00EC0EFF" w:rsidRDefault="009B712C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</w:t>
            </w:r>
            <w:r w:rsidR="001F6CBD"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Дед Мороз»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Елочное украшение « Снежинка»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1F6CBD" w:rsidRPr="00EC0EFF" w:rsidRDefault="009B712C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</w:t>
            </w:r>
            <w:r w:rsidR="001F6CBD"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С Новым годом»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1F6CBD" w:rsidRPr="00EC0EFF" w:rsidRDefault="009B712C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 «</w:t>
            </w:r>
            <w:r w:rsidR="001F6CBD"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Хризантемы»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Панно «Гжельские мотивы»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1F6CBD" w:rsidRPr="00EC0EFF" w:rsidRDefault="009B712C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</w:t>
            </w:r>
            <w:proofErr w:type="spellStart"/>
            <w:r w:rsidR="001F6CBD"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 w:rsidR="001F6CBD"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Панно « Сирень»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Корзиночка « Весна»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Рамка «Тюльпаны»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1F6CBD" w:rsidRPr="00EC0EFF" w:rsidRDefault="009B712C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«</w:t>
            </w:r>
            <w:r w:rsidR="001F6CBD"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Пасхальный заяц»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Шкатулка «Цветочки»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F6CBD" w:rsidRPr="00EC0EFF" w:rsidTr="004A6E4C">
        <w:tc>
          <w:tcPr>
            <w:tcW w:w="534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1F6CBD" w:rsidRPr="00EC0EFF" w:rsidRDefault="001F6CBD" w:rsidP="00EC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Шкатулка «Васильки »</w:t>
            </w:r>
          </w:p>
        </w:tc>
        <w:tc>
          <w:tcPr>
            <w:tcW w:w="2800" w:type="dxa"/>
          </w:tcPr>
          <w:p w:rsidR="001F6CBD" w:rsidRPr="00EC0EFF" w:rsidRDefault="001F6CBD" w:rsidP="00EC0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E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C0EFF" w:rsidRDefault="00EC0EFF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1F6CBD" w:rsidRPr="00EC0EFF" w:rsidRDefault="001F6CBD" w:rsidP="00EC0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0EFF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Личностные универсальные учебные действия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EC0EF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</w:t>
      </w:r>
    </w:p>
    <w:p w:rsidR="001F6CBD" w:rsidRPr="00EC0EFF" w:rsidRDefault="001F6CBD" w:rsidP="00EC0E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1F6CBD" w:rsidRPr="00EC0EFF" w:rsidRDefault="001F6CBD" w:rsidP="00EC0E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FF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формирования:</w:t>
      </w:r>
    </w:p>
    <w:p w:rsidR="001F6CBD" w:rsidRPr="00EC0EFF" w:rsidRDefault="001F6CBD" w:rsidP="00EC0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F6CBD" w:rsidRPr="00EC0EFF" w:rsidRDefault="001F6CBD" w:rsidP="00EC0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выраженной познавательной мотивации;</w:t>
      </w:r>
    </w:p>
    <w:p w:rsidR="001F6CBD" w:rsidRPr="00EC0EFF" w:rsidRDefault="001F6CBD" w:rsidP="00EC0E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устойчивого интереса к новым способам познания.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Регулятивные универсальные учебные действия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1F6CBD" w:rsidRPr="00EC0EFF" w:rsidRDefault="001F6CBD" w:rsidP="00EC0E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планировать свои действия;</w:t>
      </w:r>
    </w:p>
    <w:p w:rsidR="001F6CBD" w:rsidRPr="00EC0EFF" w:rsidRDefault="001F6CBD" w:rsidP="00EC0E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1F6CBD" w:rsidRPr="00EC0EFF" w:rsidRDefault="001F6CBD" w:rsidP="00EC0E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адекватно воспринимать оценку учителя;</w:t>
      </w:r>
    </w:p>
    <w:p w:rsidR="001F6CBD" w:rsidRPr="00EC0EFF" w:rsidRDefault="001F6CBD" w:rsidP="00EC0E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действия. 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FF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F6CBD" w:rsidRPr="00EC0EFF" w:rsidRDefault="001F6CBD" w:rsidP="00EC0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проявлять познавательную инициативу;</w:t>
      </w:r>
    </w:p>
    <w:p w:rsidR="001F6CBD" w:rsidRPr="00EC0EFF" w:rsidRDefault="001F6CBD" w:rsidP="00EC0EF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Учащиеся смогут:</w:t>
      </w:r>
    </w:p>
    <w:p w:rsidR="001F6CBD" w:rsidRPr="00EC0EFF" w:rsidRDefault="001F6CBD" w:rsidP="00EC0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F6CBD" w:rsidRPr="00EC0EFF" w:rsidRDefault="001F6CBD" w:rsidP="00EC0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1F6CBD" w:rsidRPr="00EC0EFF" w:rsidRDefault="001F6CBD" w:rsidP="00EC0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1F6CBD" w:rsidRPr="00EC0EFF" w:rsidRDefault="001F6CBD" w:rsidP="00EC0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1F6CBD" w:rsidRPr="00EC0EFF" w:rsidRDefault="001F6CBD" w:rsidP="00EC0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соблюдать корректность в высказываниях;</w:t>
      </w:r>
    </w:p>
    <w:p w:rsidR="001F6CBD" w:rsidRPr="00EC0EFF" w:rsidRDefault="001F6CBD" w:rsidP="00EC0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задавать вопросы по существу;</w:t>
      </w:r>
    </w:p>
    <w:p w:rsidR="001F6CBD" w:rsidRPr="00EC0EFF" w:rsidRDefault="001F6CBD" w:rsidP="00EC0E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контролировать действия партнёра.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FF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F6CBD" w:rsidRPr="00EC0EFF" w:rsidRDefault="001F6CBD" w:rsidP="00EC0E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1F6CBD" w:rsidRPr="00EC0EFF" w:rsidRDefault="001F6CBD" w:rsidP="00EC0E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1F6CBD" w:rsidRPr="00EC0EFF" w:rsidRDefault="001F6CBD" w:rsidP="00EC0E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Познавательные универсальные учебные действия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Обучающийся научится:</w:t>
      </w:r>
    </w:p>
    <w:p w:rsidR="001F6CBD" w:rsidRPr="00EC0EFF" w:rsidRDefault="001F6CBD" w:rsidP="00EC0E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EC0EFF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EC0EFF">
        <w:rPr>
          <w:rFonts w:ascii="Times New Roman" w:hAnsi="Times New Roman"/>
          <w:sz w:val="24"/>
          <w:szCs w:val="24"/>
          <w:lang w:eastAsia="ru-RU"/>
        </w:rPr>
        <w:t>. контролируемом пространстве Интернет;</w:t>
      </w:r>
    </w:p>
    <w:p w:rsidR="001F6CBD" w:rsidRPr="00EC0EFF" w:rsidRDefault="001F6CBD" w:rsidP="00EC0E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высказываться в устной и письменной форме;</w:t>
      </w:r>
    </w:p>
    <w:p w:rsidR="001F6CBD" w:rsidRPr="00EC0EFF" w:rsidRDefault="001F6CBD" w:rsidP="00EC0E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lastRenderedPageBreak/>
        <w:t>анализировать объекты, выделять главное;</w:t>
      </w:r>
    </w:p>
    <w:p w:rsidR="001F6CBD" w:rsidRPr="00EC0EFF" w:rsidRDefault="001F6CBD" w:rsidP="00EC0E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осуществлять синтез (целое из частей);</w:t>
      </w:r>
    </w:p>
    <w:p w:rsidR="001F6CBD" w:rsidRPr="00EC0EFF" w:rsidRDefault="001F6CBD" w:rsidP="00EC0E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1F6CBD" w:rsidRPr="00EC0EFF" w:rsidRDefault="001F6CBD" w:rsidP="00EC0E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1F6CBD" w:rsidRPr="00EC0EFF" w:rsidRDefault="001F6CBD" w:rsidP="00EC0EF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строить рассуждения об объекте.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FF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EC0EFF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F6CBD" w:rsidRPr="00EC0EFF" w:rsidRDefault="001F6CBD" w:rsidP="00EC0E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F6CBD" w:rsidRPr="00EC0EFF" w:rsidRDefault="001F6CBD" w:rsidP="00EC0E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1F6CBD" w:rsidRPr="00EC0EFF" w:rsidRDefault="001F6CBD" w:rsidP="00EC0EF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 xml:space="preserve">познакомиться с новыми технологиями 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достичь оптимального для каждого уровня развития;</w:t>
      </w:r>
    </w:p>
    <w:p w:rsidR="001F6CBD" w:rsidRPr="00EC0EFF" w:rsidRDefault="001F6CBD" w:rsidP="00EC0EF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FF">
        <w:rPr>
          <w:rFonts w:ascii="Times New Roman" w:hAnsi="Times New Roman"/>
          <w:sz w:val="24"/>
          <w:szCs w:val="24"/>
          <w:lang w:eastAsia="ru-RU"/>
        </w:rPr>
        <w:t>сформировать навыки работы с информацией.</w:t>
      </w: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CBD" w:rsidRPr="00EC0EFF" w:rsidRDefault="001F6CBD" w:rsidP="00EC0E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6CBD" w:rsidRPr="00EC0EFF" w:rsidRDefault="001F6CBD" w:rsidP="00EC0E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CBD" w:rsidRPr="00EC0EFF" w:rsidRDefault="001F6CBD" w:rsidP="00EC0E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F6CBD" w:rsidRPr="00EC0EFF" w:rsidRDefault="001F6CBD" w:rsidP="00EC0EF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1F6CBD" w:rsidRPr="00EC0EFF" w:rsidRDefault="001F6CBD" w:rsidP="00EC0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6CBD" w:rsidRPr="00EC0EFF" w:rsidSect="00EC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9E6"/>
    <w:multiLevelType w:val="multilevel"/>
    <w:tmpl w:val="081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7F35CE"/>
    <w:multiLevelType w:val="multilevel"/>
    <w:tmpl w:val="B524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DD68B3"/>
    <w:multiLevelType w:val="multilevel"/>
    <w:tmpl w:val="D77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1E6904"/>
    <w:multiLevelType w:val="multilevel"/>
    <w:tmpl w:val="038A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670C94"/>
    <w:multiLevelType w:val="multilevel"/>
    <w:tmpl w:val="9004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357CED"/>
    <w:multiLevelType w:val="multilevel"/>
    <w:tmpl w:val="E5B2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0A57FD"/>
    <w:multiLevelType w:val="multilevel"/>
    <w:tmpl w:val="8410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6B1ACE"/>
    <w:multiLevelType w:val="multilevel"/>
    <w:tmpl w:val="F6FC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DE44C6"/>
    <w:multiLevelType w:val="multilevel"/>
    <w:tmpl w:val="603A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D41AD2"/>
    <w:multiLevelType w:val="multilevel"/>
    <w:tmpl w:val="3014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3D412D"/>
    <w:multiLevelType w:val="multilevel"/>
    <w:tmpl w:val="54C68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ACB"/>
    <w:rsid w:val="00011ACB"/>
    <w:rsid w:val="001B5B52"/>
    <w:rsid w:val="001E0A0E"/>
    <w:rsid w:val="001F3DBF"/>
    <w:rsid w:val="001F6CBD"/>
    <w:rsid w:val="0031624E"/>
    <w:rsid w:val="004A6E4C"/>
    <w:rsid w:val="004E36B5"/>
    <w:rsid w:val="006B78FD"/>
    <w:rsid w:val="006F6963"/>
    <w:rsid w:val="007919CE"/>
    <w:rsid w:val="009B712C"/>
    <w:rsid w:val="00A664EC"/>
    <w:rsid w:val="00AA7D38"/>
    <w:rsid w:val="00AF3474"/>
    <w:rsid w:val="00B27086"/>
    <w:rsid w:val="00CE0876"/>
    <w:rsid w:val="00E13931"/>
    <w:rsid w:val="00EC0EFF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DB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8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1067</Words>
  <Characters>6085</Characters>
  <Application>Microsoft Office Word</Application>
  <DocSecurity>0</DocSecurity>
  <Lines>50</Lines>
  <Paragraphs>14</Paragraphs>
  <ScaleCrop>false</ScaleCrop>
  <Company>Your Company Name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Your User Name</dc:creator>
  <cp:keywords/>
  <dc:description/>
  <cp:lastModifiedBy>user</cp:lastModifiedBy>
  <cp:revision>4</cp:revision>
  <dcterms:created xsi:type="dcterms:W3CDTF">2012-06-22T06:22:00Z</dcterms:created>
  <dcterms:modified xsi:type="dcterms:W3CDTF">2014-11-25T19:56:00Z</dcterms:modified>
</cp:coreProperties>
</file>